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62F68E4" w:rsidP="0ED41E4B" w:rsidRDefault="062F68E4" w14:paraId="71930DC8" w14:textId="2BB0153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41E4B" w:rsidR="062F68E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Checklist for English Major Requirements, </w:t>
      </w:r>
      <w:r w:rsidRPr="0ED41E4B" w:rsidR="23B5FC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Creative Writing Concentration</w:t>
      </w:r>
    </w:p>
    <w:p w:rsidR="062F68E4" w:rsidP="0ED41E4B" w:rsidRDefault="062F68E4" w14:paraId="3221A19C" w14:textId="396E705E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41E4B" w:rsidR="062F68E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ED41E4B" w:rsidR="53B73F0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0ED41E4B" w:rsidR="062F68E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Credits minimum</w:t>
      </w:r>
    </w:p>
    <w:p w:rsidR="062F68E4" w:rsidP="0ED41E4B" w:rsidRDefault="062F68E4" w14:paraId="722B79FA" w14:textId="362DF7D8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41E4B" w:rsidR="062F68E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*See Chart of Categories for HB1, HB2, G</w:t>
      </w:r>
    </w:p>
    <w:p w:rsidR="062F68E4" w:rsidP="0ED41E4B" w:rsidRDefault="062F68E4" w14:paraId="3B1E88E7" w14:textId="2C747247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41E4B" w:rsidR="062F6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 least 15 credits [5 classes] must be at 300-400 level</w:t>
      </w:r>
    </w:p>
    <w:p w:rsidR="062F68E4" w:rsidP="0ED41E4B" w:rsidRDefault="062F68E4" w14:paraId="3ABDDDC4" w14:textId="07E519B9">
      <w:pPr>
        <w:spacing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41E4B" w:rsidR="062F6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 or 4 classes in </w:t>
      </w:r>
      <w:r w:rsidRPr="0ED41E4B" w:rsidR="062F68E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Historical Breadth:</w:t>
      </w:r>
    </w:p>
    <w:p w:rsidR="062F68E4" w:rsidP="0ED41E4B" w:rsidRDefault="062F68E4" w14:paraId="439EA985" w14:textId="65EC38D0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41E4B" w:rsidR="062F6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ENGL 222 British Literature </w:t>
      </w:r>
      <w:r w:rsidRPr="0ED41E4B" w:rsidR="062F68E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 credits</w:t>
      </w:r>
    </w:p>
    <w:p w:rsidR="062F68E4" w:rsidP="0ED41E4B" w:rsidRDefault="062F68E4" w14:paraId="7FA04178" w14:textId="09615CCF">
      <w:pPr>
        <w:spacing w:before="0" w:beforeAutospacing="off" w:after="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41E4B" w:rsidR="062F6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ENGL 223 American Literature </w:t>
      </w:r>
      <w:r w:rsidRPr="0ED41E4B" w:rsidR="062F68E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 credits</w:t>
      </w:r>
    </w:p>
    <w:p w:rsidR="062F68E4" w:rsidP="0ED41E4B" w:rsidRDefault="062F68E4" w14:paraId="425CEA07" w14:textId="6F3629C7">
      <w:pPr>
        <w:spacing w:after="200" w:line="276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41E4B" w:rsidR="062F68E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Total: 6 credits</w:t>
      </w:r>
    </w:p>
    <w:p w:rsidR="062F68E4" w:rsidP="0ED41E4B" w:rsidRDefault="062F68E4" w14:paraId="72EC531E" w14:textId="7A97C370">
      <w:pPr>
        <w:spacing w:after="200" w:line="276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41E4B" w:rsidR="062F6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</w:t>
      </w:r>
    </w:p>
    <w:p w:rsidR="062F68E4" w:rsidP="0ED41E4B" w:rsidRDefault="062F68E4" w14:paraId="298D855D" w14:textId="2C90DFBF">
      <w:pPr>
        <w:spacing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41E4B" w:rsidR="062F6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 classes Historical Breadth I (HB1) </w:t>
      </w:r>
      <w:r w:rsidRPr="0ED41E4B" w:rsidR="062F68E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 credits</w:t>
      </w:r>
    </w:p>
    <w:p w:rsidR="0ED41E4B" w:rsidP="0ED41E4B" w:rsidRDefault="0ED41E4B" w14:paraId="44C075EE" w14:textId="72D8521F">
      <w:pPr>
        <w:spacing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62F68E4" w:rsidP="0ED41E4B" w:rsidRDefault="062F68E4" w14:paraId="08C3BC99" w14:textId="113F05EB">
      <w:pPr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41E4B" w:rsidR="062F68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 classes in Historical Breadth II (HB2) </w:t>
      </w:r>
      <w:r w:rsidRPr="0ED41E4B" w:rsidR="062F68E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 credits</w:t>
      </w:r>
    </w:p>
    <w:p w:rsidR="062F68E4" w:rsidP="0ED41E4B" w:rsidRDefault="062F68E4" w14:paraId="44F9DF56" w14:textId="09B6E7CD">
      <w:pPr>
        <w:spacing w:after="200" w:line="276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41E4B" w:rsidR="062F68E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Total: 12 credits</w:t>
      </w:r>
    </w:p>
    <w:p w:rsidR="0ED41E4B" w:rsidRDefault="0ED41E4B" w14:paraId="1542DF67" w14:textId="333DD487"/>
    <w:p xmlns:wp14="http://schemas.microsoft.com/office/word/2010/wordml" w:rsidR="00753D65" w:rsidP="0ED41E4B" w:rsidRDefault="001C2264" w14:paraId="62DA3DF0" wp14:textId="03F742DD">
      <w:pPr>
        <w:pStyle w:val="Normal"/>
      </w:pPr>
      <w:r w:rsidR="062F68E4">
        <w:rPr>
          <w:b w:val="0"/>
          <w:bCs w:val="0"/>
        </w:rPr>
        <w:t xml:space="preserve">2 classes in </w:t>
      </w:r>
      <w:r w:rsidRPr="0ED41E4B" w:rsidR="000B588E">
        <w:rPr>
          <w:b w:val="1"/>
          <w:bCs w:val="1"/>
        </w:rPr>
        <w:t>Genre</w:t>
      </w:r>
      <w:r w:rsidRPr="0ED41E4B" w:rsidR="6B84EE3C">
        <w:rPr>
          <w:b w:val="1"/>
          <w:bCs w:val="1"/>
        </w:rPr>
        <w:t xml:space="preserve"> (G) </w:t>
      </w:r>
      <w:r w:rsidR="6B84EE3C">
        <w:rPr/>
        <w:t>*may also count toward HB1 and HB2</w:t>
      </w:r>
    </w:p>
    <w:p xmlns:wp14="http://schemas.microsoft.com/office/word/2010/wordml" w:rsidR="00753D65" w:rsidP="0ED41E4B" w:rsidRDefault="001C2264" w14:paraId="4287E6A6" wp14:textId="765C412B">
      <w:pPr>
        <w:pStyle w:val="Normal"/>
      </w:pPr>
      <w:r w:rsidR="72A4AC81">
        <w:rPr/>
        <w:t>Choose 2 classes from</w:t>
      </w:r>
    </w:p>
    <w:p xmlns:wp14="http://schemas.microsoft.com/office/word/2010/wordml" w:rsidR="00753D65" w:rsidP="0ED41E4B" w:rsidRDefault="001C2264" w14:paraId="34D0651D" wp14:textId="0D712F95">
      <w:pPr>
        <w:pStyle w:val="Normal"/>
        <w:rPr>
          <w:i w:val="1"/>
          <w:iCs w:val="1"/>
          <w:lang w:val="de-DE"/>
        </w:rPr>
      </w:pPr>
      <w:r w:rsidRPr="0ED41E4B" w:rsidR="00B63430">
        <w:rPr>
          <w:lang w:val="de-DE"/>
        </w:rPr>
        <w:t>ENGL 270-289</w:t>
      </w:r>
      <w:r w:rsidRPr="0ED41E4B" w:rsidR="00B63430">
        <w:rPr>
          <w:lang w:val="de-DE"/>
        </w:rPr>
        <w:t>; EN</w:t>
      </w:r>
      <w:r w:rsidRPr="0ED41E4B" w:rsidR="7E046C0A">
        <w:rPr>
          <w:lang w:val="de-DE"/>
        </w:rPr>
        <w:t>GL</w:t>
      </w:r>
      <w:r w:rsidRPr="0ED41E4B" w:rsidR="00B63430">
        <w:rPr>
          <w:lang w:val="de-DE"/>
        </w:rPr>
        <w:t xml:space="preserve"> 229, EN</w:t>
      </w:r>
      <w:r w:rsidRPr="0ED41E4B" w:rsidR="35964731">
        <w:rPr>
          <w:lang w:val="de-DE"/>
        </w:rPr>
        <w:t xml:space="preserve">GL </w:t>
      </w:r>
      <w:r w:rsidRPr="0ED41E4B" w:rsidR="00B63430">
        <w:rPr>
          <w:lang w:val="de-DE"/>
        </w:rPr>
        <w:t>230</w:t>
      </w:r>
      <w:r w:rsidRPr="0ED41E4B" w:rsidR="62116BFA">
        <w:rPr>
          <w:lang w:val="de-DE"/>
        </w:rPr>
        <w:t xml:space="preserve"> </w:t>
      </w:r>
    </w:p>
    <w:p xmlns:wp14="http://schemas.microsoft.com/office/word/2010/wordml" w:rsidR="00753D65" w:rsidP="0ED41E4B" w:rsidRDefault="001C2264" w14:paraId="6AFBF2C5" wp14:textId="0299DA7E">
      <w:pPr>
        <w:pStyle w:val="Normal"/>
        <w:ind w:firstLine="720"/>
        <w:rPr>
          <w:i w:val="1"/>
          <w:iCs w:val="1"/>
          <w:lang w:val="de-DE"/>
        </w:rPr>
      </w:pPr>
      <w:r w:rsidRPr="0ED41E4B" w:rsidR="66B3938B">
        <w:rPr>
          <w:i w:val="1"/>
          <w:iCs w:val="1"/>
          <w:lang w:val="de-DE"/>
        </w:rPr>
        <w:t xml:space="preserve">Total: </w:t>
      </w:r>
      <w:r w:rsidRPr="0ED41E4B" w:rsidR="26578628">
        <w:rPr>
          <w:i w:val="1"/>
          <w:iCs w:val="1"/>
          <w:lang w:val="de-DE"/>
        </w:rPr>
        <w:t xml:space="preserve">6 </w:t>
      </w:r>
      <w:r w:rsidRPr="0ED41E4B" w:rsidR="26578628">
        <w:rPr>
          <w:i w:val="1"/>
          <w:iCs w:val="1"/>
          <w:lang w:val="de-DE"/>
        </w:rPr>
        <w:t>credits</w:t>
      </w:r>
    </w:p>
    <w:p xmlns:wp14="http://schemas.microsoft.com/office/word/2010/wordml" w:rsidRPr="00B63430" w:rsidR="000B588E" w:rsidP="001719DF" w:rsidRDefault="000B588E" w14:paraId="49EFDD73" wp14:textId="4930047C">
      <w:r w:rsidR="000B588E">
        <w:rPr/>
        <w:t>(</w:t>
      </w:r>
      <w:r w:rsidR="670F2611">
        <w:rPr/>
        <w:t>must include 2 different genres</w:t>
      </w:r>
      <w:r w:rsidR="000B588E">
        <w:rPr/>
        <w:t xml:space="preserve">: novel, drama, poetry, </w:t>
      </w:r>
      <w:r w:rsidR="000B588E">
        <w:rPr/>
        <w:t>short story)</w:t>
      </w:r>
    </w:p>
    <w:p xmlns:wp14="http://schemas.microsoft.com/office/word/2010/wordml" w:rsidRPr="00B63430" w:rsidR="00753D65" w:rsidP="001719DF" w:rsidRDefault="00753D65" w14:paraId="72A3D3EC" wp14:textId="77777777"/>
    <w:p xmlns:wp14="http://schemas.microsoft.com/office/word/2010/wordml" w:rsidRPr="000B588E" w:rsidR="000B588E" w:rsidP="001719DF" w:rsidRDefault="000B588E" w14:paraId="78906516" wp14:textId="77777777">
      <w:pPr>
        <w:rPr>
          <w:b/>
        </w:rPr>
      </w:pPr>
      <w:r w:rsidRPr="000B588E">
        <w:rPr>
          <w:b/>
        </w:rPr>
        <w:t>Creative Writing:</w:t>
      </w:r>
    </w:p>
    <w:p xmlns:wp14="http://schemas.microsoft.com/office/word/2010/wordml" w:rsidR="00F82844" w:rsidP="001719DF" w:rsidRDefault="001C2264" w14:paraId="18725EB7" wp14:textId="7A36BCDB">
      <w:r w:rsidR="00F82844">
        <w:rPr/>
        <w:t xml:space="preserve">ENGL </w:t>
      </w:r>
      <w:r w:rsidR="00F82844">
        <w:rPr/>
        <w:t>219</w:t>
      </w:r>
      <w:r w:rsidR="30E74C43">
        <w:rPr/>
        <w:t xml:space="preserve"> </w:t>
      </w:r>
      <w:r w:rsidRPr="0ED41E4B" w:rsidR="5D1B82A5">
        <w:rPr>
          <w:i w:val="1"/>
          <w:iCs w:val="1"/>
        </w:rPr>
        <w:t>3 credits</w:t>
      </w:r>
      <w:r w:rsidR="30E74C43">
        <w:rPr/>
        <w:t xml:space="preserve"> </w:t>
      </w:r>
    </w:p>
    <w:p xmlns:wp14="http://schemas.microsoft.com/office/word/2010/wordml" w:rsidR="00753D65" w:rsidP="001719DF" w:rsidRDefault="00753D65" w14:paraId="0D0B940D" wp14:textId="77777777"/>
    <w:p xmlns:wp14="http://schemas.microsoft.com/office/word/2010/wordml" w:rsidR="00F82844" w:rsidP="001719DF" w:rsidRDefault="001C2264" w14:paraId="2867CF72" wp14:textId="0BED8941">
      <w:r w:rsidR="4CEDF032">
        <w:rPr/>
        <w:t>2 classes at least from</w:t>
      </w:r>
      <w:r w:rsidR="00F82844">
        <w:rPr/>
        <w:t xml:space="preserve"> the following:</w:t>
      </w:r>
    </w:p>
    <w:p xmlns:wp14="http://schemas.microsoft.com/office/word/2010/wordml" w:rsidR="00753D65" w:rsidP="00F82844" w:rsidRDefault="00753D65" w14:paraId="0E27B00A" wp14:textId="77777777">
      <w:pPr>
        <w:rPr>
          <w:color w:val="000000"/>
        </w:rPr>
      </w:pPr>
    </w:p>
    <w:p xmlns:wp14="http://schemas.microsoft.com/office/word/2010/wordml" w:rsidR="004E0769" w:rsidP="57D10741" w:rsidRDefault="00F82844" w14:paraId="6AF8D414" wp14:textId="1C73F7E2">
      <w:pPr>
        <w:spacing w:line="360" w:lineRule="auto"/>
        <w:ind w:left="720"/>
        <w:rPr>
          <w:color w:val="000000" w:themeColor="text1" w:themeTint="FF" w:themeShade="FF"/>
        </w:rPr>
      </w:pPr>
      <w:r w:rsidRPr="57D10741" w:rsidR="00F82844">
        <w:rPr>
          <w:color w:val="000000" w:themeColor="text1" w:themeTint="FF" w:themeShade="FF"/>
        </w:rPr>
        <w:t>CMA 281: Introduction to Screenwriting</w:t>
      </w:r>
    </w:p>
    <w:p xmlns:wp14="http://schemas.microsoft.com/office/word/2010/wordml" w:rsidR="004E0769" w:rsidP="00753D65" w:rsidRDefault="00F82844" w14:paraId="0E9A2835" wp14:textId="066D334F">
      <w:pPr>
        <w:spacing w:line="360" w:lineRule="auto"/>
        <w:ind w:left="720"/>
        <w:rPr>
          <w:color w:val="000000"/>
        </w:rPr>
      </w:pPr>
      <w:r w:rsidRPr="57D10741" w:rsidR="00F82844">
        <w:rPr>
          <w:color w:val="000000" w:themeColor="text1" w:themeTint="FF" w:themeShade="FF"/>
        </w:rPr>
        <w:t xml:space="preserve">ENGL </w:t>
      </w:r>
      <w:r w:rsidRPr="57D10741" w:rsidR="004E0769">
        <w:rPr>
          <w:color w:val="000000" w:themeColor="text1" w:themeTint="FF" w:themeShade="FF"/>
        </w:rPr>
        <w:t>319:  Creative Non-Fiction</w:t>
      </w:r>
    </w:p>
    <w:p xmlns:wp14="http://schemas.microsoft.com/office/word/2010/wordml" w:rsidR="004E0769" w:rsidP="00753D65" w:rsidRDefault="004E0769" w14:paraId="03A3BAD0" wp14:textId="77777777">
      <w:pPr>
        <w:spacing w:line="360" w:lineRule="auto"/>
        <w:ind w:left="720"/>
        <w:rPr>
          <w:color w:val="000000"/>
        </w:rPr>
      </w:pPr>
      <w:r>
        <w:rPr>
          <w:color w:val="000000"/>
        </w:rPr>
        <w:t>ENGL 326:  Intermediate Fiction Writing</w:t>
      </w:r>
    </w:p>
    <w:p xmlns:wp14="http://schemas.microsoft.com/office/word/2010/wordml" w:rsidR="004E0769" w:rsidP="00753D65" w:rsidRDefault="004E0769" w14:paraId="397B224E" wp14:textId="77777777">
      <w:pPr>
        <w:spacing w:line="360" w:lineRule="auto"/>
        <w:ind w:left="720"/>
        <w:rPr>
          <w:color w:val="000000"/>
        </w:rPr>
      </w:pPr>
      <w:r>
        <w:rPr>
          <w:color w:val="000000"/>
        </w:rPr>
        <w:t>ENGL 327:  Intermediate Poetry Writing</w:t>
      </w:r>
    </w:p>
    <w:p xmlns:wp14="http://schemas.microsoft.com/office/word/2010/wordml" w:rsidR="00F82844" w:rsidP="00753D65" w:rsidRDefault="004E0769" w14:paraId="019BB32C" wp14:textId="77777777">
      <w:pPr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ENGL </w:t>
      </w:r>
      <w:r w:rsidR="00F82844">
        <w:rPr>
          <w:color w:val="000000"/>
        </w:rPr>
        <w:t>420: Advanced Fiction Workshop</w:t>
      </w:r>
    </w:p>
    <w:p xmlns:wp14="http://schemas.microsoft.com/office/word/2010/wordml" w:rsidR="00F82844" w:rsidP="00753D65" w:rsidRDefault="00F82844" w14:paraId="08FED3FA" wp14:textId="77777777">
      <w:pPr>
        <w:spacing w:line="360" w:lineRule="auto"/>
        <w:ind w:left="720"/>
        <w:rPr>
          <w:color w:val="000000"/>
        </w:rPr>
      </w:pPr>
      <w:r w:rsidRPr="0ED41E4B" w:rsidR="00F82844">
        <w:rPr>
          <w:color w:val="000000" w:themeColor="text1" w:themeTint="FF" w:themeShade="FF"/>
        </w:rPr>
        <w:t>ENGL 421: Advanced Poetry Workshop</w:t>
      </w:r>
    </w:p>
    <w:p w:rsidR="6A5BA21E" w:rsidP="0ED41E4B" w:rsidRDefault="6A5BA21E" w14:paraId="3670EFD9" w14:textId="489678DF">
      <w:pPr>
        <w:spacing w:after="0" w:line="276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41E4B" w:rsidR="6A5BA2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ENGL 303 Playwriting</w:t>
      </w:r>
    </w:p>
    <w:p w:rsidR="6A5BA21E" w:rsidP="0ED41E4B" w:rsidRDefault="6A5BA21E" w14:paraId="7D0C2F03" w14:textId="5160292C">
      <w:pPr>
        <w:spacing w:after="200" w:line="276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41E4B" w:rsidR="6A5BA21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Total: 9 credits</w:t>
      </w:r>
    </w:p>
    <w:p xmlns:wp14="http://schemas.microsoft.com/office/word/2010/wordml" w:rsidR="00476C3D" w:rsidP="000732D3" w:rsidRDefault="00476C3D" w14:paraId="60061E4C" wp14:textId="77777777"/>
    <w:p xmlns:wp14="http://schemas.microsoft.com/office/word/2010/wordml" w:rsidR="000732D3" w:rsidP="0ED41E4B" w:rsidRDefault="001C2264" w14:paraId="54074340" wp14:textId="4913DDB2">
      <w:pPr>
        <w:rPr>
          <w:i w:val="1"/>
          <w:iCs w:val="1"/>
        </w:rPr>
      </w:pPr>
      <w:r w:rsidR="6A5BA21E">
        <w:rPr/>
        <w:t>1 class</w:t>
      </w:r>
      <w:r w:rsidR="000732D3">
        <w:rPr/>
        <w:t xml:space="preserve"> in </w:t>
      </w:r>
      <w:r w:rsidRPr="0ED41E4B" w:rsidR="000732D3">
        <w:rPr>
          <w:b w:val="1"/>
          <w:bCs w:val="1"/>
        </w:rPr>
        <w:t>Significant Writers</w:t>
      </w:r>
      <w:r w:rsidR="004E0769">
        <w:rPr/>
        <w:t xml:space="preserve"> (ENGL 340 – 359; ENGL 313 Shakespeare)</w:t>
      </w:r>
      <w:r w:rsidR="54255897">
        <w:rPr/>
        <w:t xml:space="preserve"> </w:t>
      </w:r>
      <w:r w:rsidRPr="0ED41E4B" w:rsidR="54255897">
        <w:rPr>
          <w:i w:val="1"/>
          <w:iCs w:val="1"/>
        </w:rPr>
        <w:t>3 credits</w:t>
      </w:r>
    </w:p>
    <w:p w:rsidR="57D10741" w:rsidRDefault="57D10741" w14:paraId="1DE9E561" w14:textId="31503641"/>
    <w:p w:rsidR="54255897" w:rsidP="0ED41E4B" w:rsidRDefault="54255897" w14:paraId="76F54E14" w14:textId="189D535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54255897">
        <w:rPr/>
        <w:t>ENGL 311</w:t>
      </w:r>
      <w:r w:rsidR="4CE35675">
        <w:rPr/>
        <w:t xml:space="preserve"> </w:t>
      </w:r>
      <w:r w:rsidR="4CE35675">
        <w:rPr>
          <w:b w:val="0"/>
          <w:bCs w:val="0"/>
        </w:rPr>
        <w:t xml:space="preserve">Approaches to Literature </w:t>
      </w:r>
      <w:r w:rsidRPr="0ED41E4B" w:rsidR="3D479550">
        <w:rPr>
          <w:b w:val="0"/>
          <w:bCs w:val="0"/>
          <w:i w:val="1"/>
          <w:iCs w:val="1"/>
        </w:rPr>
        <w:t>3 credits</w:t>
      </w:r>
    </w:p>
    <w:p xmlns:wp14="http://schemas.microsoft.com/office/word/2010/wordml" w:rsidR="000732D3" w:rsidP="000732D3" w:rsidRDefault="000732D3" w14:paraId="44EAFD9C" wp14:textId="77777777"/>
    <w:p xmlns:wp14="http://schemas.microsoft.com/office/word/2010/wordml" w:rsidR="000732D3" w:rsidP="66E0E3D5" w:rsidRDefault="001C2264" w14:paraId="1D352043" wp14:textId="67B32531">
      <w:pPr>
        <w:rPr>
          <w:b w:val="0"/>
          <w:bCs w:val="0"/>
          <w:i w:val="1"/>
          <w:iCs w:val="1"/>
        </w:rPr>
      </w:pPr>
      <w:r w:rsidR="3D479550">
        <w:rPr/>
        <w:t xml:space="preserve">ENGL 470 </w:t>
      </w:r>
      <w:r w:rsidRPr="66E0E3D5" w:rsidR="000732D3">
        <w:rPr>
          <w:b w:val="1"/>
          <w:bCs w:val="1"/>
        </w:rPr>
        <w:t>Seminar</w:t>
      </w:r>
      <w:r w:rsidRPr="66E0E3D5" w:rsidR="000732D3">
        <w:rPr>
          <w:b w:val="1"/>
          <w:bCs w:val="1"/>
        </w:rPr>
        <w:t xml:space="preserve"> </w:t>
      </w:r>
      <w:r w:rsidRPr="66E0E3D5" w:rsidR="20F5FCBF">
        <w:rPr>
          <w:b w:val="0"/>
          <w:bCs w:val="0"/>
          <w:i w:val="1"/>
          <w:iCs w:val="1"/>
        </w:rPr>
        <w:t>3 credits</w:t>
      </w:r>
    </w:p>
    <w:sectPr w:rsidR="000732D3" w:rsidSect="0017631E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">
    <w:altName w:val="Adobe Casl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sIvrTqZCkDrK5" int2:id="S51yLOk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7FA"/>
    <w:multiLevelType w:val="hybridMultilevel"/>
    <w:tmpl w:val="06B479B4"/>
    <w:lvl w:ilvl="0" w:tplc="8F9E3DE0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4E3631C"/>
    <w:multiLevelType w:val="hybridMultilevel"/>
    <w:tmpl w:val="CD2A6E74"/>
    <w:lvl w:ilvl="0" w:tplc="04BC23E8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79C6039F"/>
    <w:multiLevelType w:val="hybridMultilevel"/>
    <w:tmpl w:val="36A0FF00"/>
    <w:lvl w:ilvl="0" w:tplc="F8964B90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39214426">
    <w:abstractNumId w:val="2"/>
  </w:num>
  <w:num w:numId="2" w16cid:durableId="2012944712">
    <w:abstractNumId w:val="1"/>
  </w:num>
  <w:num w:numId="3" w16cid:durableId="3385812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99"/>
    <w:rsid w:val="000732D3"/>
    <w:rsid w:val="000B588E"/>
    <w:rsid w:val="001719DF"/>
    <w:rsid w:val="0017631E"/>
    <w:rsid w:val="001C2264"/>
    <w:rsid w:val="001E39CC"/>
    <w:rsid w:val="0022235E"/>
    <w:rsid w:val="0022680E"/>
    <w:rsid w:val="00251D6D"/>
    <w:rsid w:val="002E0EFF"/>
    <w:rsid w:val="003163C8"/>
    <w:rsid w:val="0044636B"/>
    <w:rsid w:val="00476C3D"/>
    <w:rsid w:val="004E0769"/>
    <w:rsid w:val="00537E96"/>
    <w:rsid w:val="005B7741"/>
    <w:rsid w:val="005C1E5B"/>
    <w:rsid w:val="005E1299"/>
    <w:rsid w:val="006342EC"/>
    <w:rsid w:val="0068491C"/>
    <w:rsid w:val="00734CA9"/>
    <w:rsid w:val="00753D65"/>
    <w:rsid w:val="007A1F49"/>
    <w:rsid w:val="008446C5"/>
    <w:rsid w:val="00866C75"/>
    <w:rsid w:val="00882B43"/>
    <w:rsid w:val="00A7030A"/>
    <w:rsid w:val="00AE0ED6"/>
    <w:rsid w:val="00B33517"/>
    <w:rsid w:val="00B63430"/>
    <w:rsid w:val="00B91544"/>
    <w:rsid w:val="00BC0686"/>
    <w:rsid w:val="00BC108B"/>
    <w:rsid w:val="00CF2B10"/>
    <w:rsid w:val="00D13332"/>
    <w:rsid w:val="00D55C58"/>
    <w:rsid w:val="00DC3555"/>
    <w:rsid w:val="00DD6CAD"/>
    <w:rsid w:val="00E07970"/>
    <w:rsid w:val="00E72DF9"/>
    <w:rsid w:val="00F570B5"/>
    <w:rsid w:val="00F82844"/>
    <w:rsid w:val="031BC1C4"/>
    <w:rsid w:val="03600272"/>
    <w:rsid w:val="062F68E4"/>
    <w:rsid w:val="083D2FC4"/>
    <w:rsid w:val="0ED41E4B"/>
    <w:rsid w:val="0FC817DF"/>
    <w:rsid w:val="13A3C321"/>
    <w:rsid w:val="1A6DC07F"/>
    <w:rsid w:val="1C1DE07E"/>
    <w:rsid w:val="2062B581"/>
    <w:rsid w:val="20F5FCBF"/>
    <w:rsid w:val="23B5FC5B"/>
    <w:rsid w:val="26578628"/>
    <w:rsid w:val="2C6B7151"/>
    <w:rsid w:val="30E74C43"/>
    <w:rsid w:val="30E7BF90"/>
    <w:rsid w:val="323D1049"/>
    <w:rsid w:val="3246236B"/>
    <w:rsid w:val="32563894"/>
    <w:rsid w:val="35964731"/>
    <w:rsid w:val="3A6BF34F"/>
    <w:rsid w:val="3CEF9FD9"/>
    <w:rsid w:val="3D479550"/>
    <w:rsid w:val="3FF2E340"/>
    <w:rsid w:val="4ADED707"/>
    <w:rsid w:val="4B4E9712"/>
    <w:rsid w:val="4CE35675"/>
    <w:rsid w:val="4CEDF032"/>
    <w:rsid w:val="537AC441"/>
    <w:rsid w:val="53B73F09"/>
    <w:rsid w:val="54255897"/>
    <w:rsid w:val="57D10741"/>
    <w:rsid w:val="584436B1"/>
    <w:rsid w:val="5D1B82A5"/>
    <w:rsid w:val="5D411E61"/>
    <w:rsid w:val="62116BFA"/>
    <w:rsid w:val="65B17960"/>
    <w:rsid w:val="66B3938B"/>
    <w:rsid w:val="66E0E3D5"/>
    <w:rsid w:val="670F2611"/>
    <w:rsid w:val="6A0052DD"/>
    <w:rsid w:val="6A5BA21E"/>
    <w:rsid w:val="6B84EE3C"/>
    <w:rsid w:val="6CAF029D"/>
    <w:rsid w:val="72A4AC81"/>
    <w:rsid w:val="7349184A"/>
    <w:rsid w:val="7651E211"/>
    <w:rsid w:val="7C4D5009"/>
    <w:rsid w:val="7E04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1C7935"/>
  <w15:chartTrackingRefBased/>
  <w15:docId w15:val="{AFD4BF6B-77DE-44B5-A032-917A23F7EB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1299"/>
    <w:rPr>
      <w:rFonts w:ascii="Times New Roman" w:hAnsi="Times New Roman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24" w:customStyle="1">
    <w:name w:val="Pa24"/>
    <w:basedOn w:val="Normal"/>
    <w:next w:val="Normal"/>
    <w:uiPriority w:val="99"/>
    <w:rsid w:val="005E1299"/>
    <w:pPr>
      <w:autoSpaceDE w:val="0"/>
      <w:autoSpaceDN w:val="0"/>
      <w:adjustRightInd w:val="0"/>
      <w:spacing w:line="171" w:lineRule="atLeast"/>
    </w:pPr>
    <w:rPr>
      <w:rFonts w:ascii="Adobe Caslon Pro" w:hAnsi="Adobe Caslon Pro" w:eastAsia="Calibri"/>
    </w:rPr>
  </w:style>
  <w:style w:type="paragraph" w:styleId="ListParagraph">
    <w:name w:val="List Paragraph"/>
    <w:basedOn w:val="Normal"/>
    <w:uiPriority w:val="34"/>
    <w:qFormat/>
    <w:rsid w:val="0084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07624a6d567b40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gottfried</dc:creator>
  <keywords/>
  <lastModifiedBy>Gottfried, Amy</lastModifiedBy>
  <revision>15</revision>
  <dcterms:created xsi:type="dcterms:W3CDTF">2024-10-10T11:54:00.0000000Z</dcterms:created>
  <dcterms:modified xsi:type="dcterms:W3CDTF">2024-11-18T14:50:11.3924505Z</dcterms:modified>
</coreProperties>
</file>